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60"/>
        </w:tabs>
        <w:spacing w:line="360" w:lineRule="auto"/>
        <w:ind w:right="28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附件2：</w:t>
      </w:r>
    </w:p>
    <w:p>
      <w:pPr>
        <w:spacing w:before="156" w:beforeLines="50" w:after="312" w:afterLines="100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化学化工学院第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期“青帆计划”初级团校</w:t>
      </w:r>
      <w:r>
        <w:rPr>
          <w:rFonts w:ascii="方正小标宋简体" w:eastAsia="方正小标宋简体"/>
          <w:sz w:val="36"/>
          <w:szCs w:val="36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暨第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二十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期青年大学生骨干培训班学员汇总表</w:t>
      </w:r>
    </w:p>
    <w:tbl>
      <w:tblPr>
        <w:tblStyle w:val="4"/>
        <w:tblW w:w="13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14"/>
        <w:gridCol w:w="1215"/>
        <w:gridCol w:w="1325"/>
        <w:gridCol w:w="1287"/>
        <w:gridCol w:w="2050"/>
        <w:gridCol w:w="208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序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 业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级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班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级</w:t>
            </w: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FB"/>
    <w:rsid w:val="001A19F0"/>
    <w:rsid w:val="002C43D3"/>
    <w:rsid w:val="00495330"/>
    <w:rsid w:val="005C129E"/>
    <w:rsid w:val="00915C45"/>
    <w:rsid w:val="00AF24FB"/>
    <w:rsid w:val="00EA2238"/>
    <w:rsid w:val="00EA26CE"/>
    <w:rsid w:val="46334E91"/>
    <w:rsid w:val="7A8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2021-04-03T03:01:00Z</dcterms:created>
  <dc:creator>魏 嘉余</dc:creator>
  <cp:lastModifiedBy>『如若</cp:lastModifiedBy>
  <dcterms:modified xsi:type="dcterms:W3CDTF">2021-11-29T07:57:18Z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9F4B276A24874AD3B794CE6FB215218D</vt:lpwstr>
  </property>
</Properties>
</file>