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DD" w:rsidRDefault="006E1C2D">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A318DD" w:rsidRDefault="006E1C2D">
      <w:pPr>
        <w:autoSpaceDE w:val="0"/>
        <w:autoSpaceDN w:val="0"/>
        <w:adjustRightInd w:val="0"/>
        <w:spacing w:line="560" w:lineRule="exact"/>
        <w:jc w:val="center"/>
        <w:rPr>
          <w:rFonts w:ascii="Times New Roman" w:eastAsia="方正小标宋简体" w:hAnsi="Times New Roman"/>
          <w:sz w:val="44"/>
          <w:szCs w:val="44"/>
        </w:rPr>
      </w:pPr>
      <w:bookmarkStart w:id="0" w:name="_GoBack"/>
      <w:r>
        <w:rPr>
          <w:rFonts w:ascii="Times New Roman" w:eastAsia="方正小标宋简体" w:hAnsi="Times New Roman"/>
          <w:sz w:val="44"/>
          <w:szCs w:val="44"/>
        </w:rPr>
        <w:t>高等学校科技规划战略研究课题</w:t>
      </w:r>
    </w:p>
    <w:p w:rsidR="00A318DD" w:rsidRDefault="006E1C2D">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bookmarkEnd w:id="0"/>
    <w:p w:rsidR="00A318DD" w:rsidRDefault="00A318DD">
      <w:pPr>
        <w:autoSpaceDE w:val="0"/>
        <w:autoSpaceDN w:val="0"/>
        <w:adjustRightInd w:val="0"/>
        <w:spacing w:line="560" w:lineRule="exact"/>
        <w:jc w:val="center"/>
        <w:rPr>
          <w:rFonts w:ascii="Times New Roman" w:eastAsia="方正小标宋简体" w:hAnsi="Times New Roman"/>
          <w:sz w:val="44"/>
          <w:szCs w:val="44"/>
        </w:rPr>
      </w:pPr>
    </w:p>
    <w:p w:rsidR="00A318DD" w:rsidRDefault="006E1C2D">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A318DD" w:rsidRDefault="006E1C2D">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深入分析高校科技与创新创业、科产融合、产教融合发展的关系及在其中发挥的作用，剖析当前存在的问题。</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总结高校国际合作成绩和不足，研究提出未来十五年和“十四五”时期高校国际科技创新新使命和新任务。</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A318DD" w:rsidRDefault="006E1C2D">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系统总结科教融合人才培养模式和发展趋势。</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A318DD" w:rsidRDefault="006E1C2D">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A318DD" w:rsidRDefault="006E1C2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A318DD" w:rsidRDefault="006E1C2D">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A318DD" w:rsidRDefault="006E1C2D">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A318DD" w:rsidRDefault="006E1C2D">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年重大需求（场景）分析和发展趋势研判</w:t>
      </w:r>
    </w:p>
    <w:p w:rsidR="00A318DD" w:rsidRDefault="006E1C2D">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A318DD" w:rsidRDefault="006E1C2D">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A318DD" w:rsidRDefault="006E1C2D">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A318DD" w:rsidRDefault="006E1C2D">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A318DD" w:rsidRDefault="006E1C2D">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A31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2D" w:rsidRDefault="006E1C2D" w:rsidP="00F513F2">
      <w:r>
        <w:separator/>
      </w:r>
    </w:p>
  </w:endnote>
  <w:endnote w:type="continuationSeparator" w:id="0">
    <w:p w:rsidR="006E1C2D" w:rsidRDefault="006E1C2D" w:rsidP="00F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2D" w:rsidRDefault="006E1C2D" w:rsidP="00F513F2">
      <w:r>
        <w:separator/>
      </w:r>
    </w:p>
  </w:footnote>
  <w:footnote w:type="continuationSeparator" w:id="0">
    <w:p w:rsidR="006E1C2D" w:rsidRDefault="006E1C2D" w:rsidP="00F5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DD"/>
    <w:rsid w:val="00117A69"/>
    <w:rsid w:val="003A4BCE"/>
    <w:rsid w:val="006E1C2D"/>
    <w:rsid w:val="00A318DD"/>
    <w:rsid w:val="00BA63E0"/>
    <w:rsid w:val="00BA6B2A"/>
    <w:rsid w:val="00DC3710"/>
    <w:rsid w:val="00F513F2"/>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4100C9-459E-4F11-8443-76FF85CB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13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513F2"/>
    <w:rPr>
      <w:rFonts w:ascii="Calibri" w:eastAsia="宋体" w:hAnsi="Calibri" w:cs="Times New Roman"/>
      <w:kern w:val="2"/>
      <w:sz w:val="18"/>
      <w:szCs w:val="18"/>
    </w:rPr>
  </w:style>
  <w:style w:type="paragraph" w:styleId="a5">
    <w:name w:val="footer"/>
    <w:basedOn w:val="a"/>
    <w:link w:val="a6"/>
    <w:rsid w:val="00F513F2"/>
    <w:pPr>
      <w:tabs>
        <w:tab w:val="center" w:pos="4153"/>
        <w:tab w:val="right" w:pos="8306"/>
      </w:tabs>
      <w:snapToGrid w:val="0"/>
      <w:jc w:val="left"/>
    </w:pPr>
    <w:rPr>
      <w:sz w:val="18"/>
      <w:szCs w:val="18"/>
    </w:rPr>
  </w:style>
  <w:style w:type="character" w:customStyle="1" w:styleId="a6">
    <w:name w:val="页脚 字符"/>
    <w:basedOn w:val="a0"/>
    <w:link w:val="a5"/>
    <w:rsid w:val="00F513F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1441</Characters>
  <Application>Microsoft Office Word</Application>
  <DocSecurity>0</DocSecurity>
  <Lines>12</Lines>
  <Paragraphs>3</Paragraphs>
  <ScaleCrop>false</ScaleCrop>
  <Company>snnu</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2020-03-18T06:33:00Z</cp:lastPrinted>
  <dcterms:created xsi:type="dcterms:W3CDTF">2020-04-20T01:50:00Z</dcterms:created>
  <dcterms:modified xsi:type="dcterms:W3CDTF">2020-04-20T01:50:00Z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